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D7499" w14:textId="77777777" w:rsidR="00AA2203" w:rsidRPr="00B25EDB" w:rsidRDefault="007A31DF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sdt>
        <w:sdtPr>
          <w:tag w:val="goog_rdk_0"/>
          <w:id w:val="641289762"/>
        </w:sdtPr>
        <w:sdtEndPr>
          <w:rPr>
            <w:rFonts w:ascii="Times New Roman" w:eastAsia="標楷體" w:hAnsi="Times New Roman" w:cs="Times New Roman"/>
          </w:rPr>
        </w:sdtEndPr>
        <w:sdtContent>
          <w:r w:rsidRPr="00B25EDB">
            <w:rPr>
              <w:rFonts w:ascii="Times New Roman" w:eastAsia="標楷體" w:hAnsi="Times New Roman" w:cs="Times New Roman"/>
              <w:sz w:val="32"/>
              <w:szCs w:val="32"/>
            </w:rPr>
            <w:t>桃園市政府教育局</w:t>
          </w:r>
          <w:r w:rsidRPr="00B25EDB">
            <w:rPr>
              <w:rFonts w:ascii="Times New Roman" w:eastAsia="標楷體" w:hAnsi="Times New Roman" w:cs="Times New Roman"/>
              <w:sz w:val="32"/>
              <w:szCs w:val="32"/>
            </w:rPr>
            <w:t>114</w:t>
          </w:r>
          <w:r w:rsidRPr="00B25EDB">
            <w:rPr>
              <w:rFonts w:ascii="Times New Roman" w:eastAsia="標楷體" w:hAnsi="Times New Roman" w:cs="Times New Roman"/>
              <w:sz w:val="32"/>
              <w:szCs w:val="32"/>
            </w:rPr>
            <w:t>學年度國際教育中心夥伴學校</w:t>
          </w:r>
        </w:sdtContent>
      </w:sdt>
    </w:p>
    <w:p w14:paraId="7DEEB77E" w14:textId="4567BF65" w:rsidR="00AA2203" w:rsidRPr="00B25EDB" w:rsidRDefault="007A31DF">
      <w:pPr>
        <w:jc w:val="center"/>
        <w:rPr>
          <w:rFonts w:ascii="Times New Roman" w:eastAsia="標楷體" w:hAnsi="Times New Roman" w:cs="Times New Roman"/>
          <w:sz w:val="32"/>
          <w:szCs w:val="32"/>
        </w:rPr>
      </w:pPr>
      <w:sdt>
        <w:sdtPr>
          <w:rPr>
            <w:rFonts w:ascii="Times New Roman" w:eastAsia="標楷體" w:hAnsi="Times New Roman" w:cs="Times New Roman"/>
          </w:rPr>
          <w:tag w:val="goog_rdk_1"/>
          <w:id w:val="-1418024673"/>
        </w:sdtPr>
        <w:sdtEndPr/>
        <w:sdtContent>
          <w:r w:rsidRPr="00B25EDB">
            <w:rPr>
              <w:rFonts w:ascii="Times New Roman" w:eastAsia="標楷體" w:hAnsi="Times New Roman" w:cs="Times New Roman"/>
              <w:sz w:val="32"/>
              <w:szCs w:val="32"/>
            </w:rPr>
            <w:t>「在地智慧農業與食農教育實務」研習實施計畫</w:t>
          </w:r>
        </w:sdtContent>
      </w:sdt>
    </w:p>
    <w:p w14:paraId="4A025987" w14:textId="77777777" w:rsidR="00AA2203" w:rsidRPr="00B25EDB" w:rsidRDefault="007A3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2"/>
          <w:id w:val="2106589592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依據：教育部國民及學前教育署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114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學年度補助實施國際教育總體工作計畫。</w:t>
          </w:r>
        </w:sdtContent>
      </w:sdt>
    </w:p>
    <w:p w14:paraId="57317A84" w14:textId="77777777" w:rsidR="00AA2203" w:rsidRPr="00B25EDB" w:rsidRDefault="007A3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3"/>
          <w:id w:val="-337689959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目的：</w:t>
          </w:r>
        </w:sdtContent>
      </w:sdt>
    </w:p>
    <w:p w14:paraId="2035F811" w14:textId="77777777" w:rsidR="00AA2203" w:rsidRPr="00B25EDB" w:rsidRDefault="007A31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4"/>
          <w:id w:val="-1917185660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增進教師對智慧農業科技、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iFarming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智慧農法及農場經營模式之認識，了解科技應用於農業生產、環境控制與永續發展之實務內涵。</w:t>
          </w:r>
        </w:sdtContent>
      </w:sdt>
    </w:p>
    <w:p w14:paraId="517A5D0C" w14:textId="77777777" w:rsidR="00AA2203" w:rsidRPr="00B25EDB" w:rsidRDefault="007A31DF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5"/>
          <w:id w:val="-1252833234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透過實地參訪、產品品鑑、農事體驗及園區觀摩，深化教師對食農教育與跨領域課程設計之理解，作為未來教學活動規劃與課程發展之參考。</w:t>
          </w:r>
        </w:sdtContent>
      </w:sdt>
    </w:p>
    <w:p w14:paraId="5E506A07" w14:textId="77777777" w:rsidR="00AA2203" w:rsidRPr="00B25EDB" w:rsidRDefault="007A3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6"/>
          <w:id w:val="-1989992896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辦理單位：</w:t>
          </w:r>
        </w:sdtContent>
      </w:sdt>
    </w:p>
    <w:p w14:paraId="4E00721F" w14:textId="77777777" w:rsidR="00AA2203" w:rsidRPr="00B25EDB" w:rsidRDefault="007A31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7"/>
          <w:id w:val="532838703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主辦單位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  <w:sdt>
        <w:sdtPr>
          <w:rPr>
            <w:rFonts w:ascii="Times New Roman" w:eastAsia="標楷體" w:hAnsi="Times New Roman" w:cs="Times New Roman"/>
          </w:rPr>
          <w:tag w:val="goog_rdk_8"/>
          <w:id w:val="-600389821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桃園市政府教育局。</w:t>
          </w:r>
        </w:sdtContent>
      </w:sdt>
    </w:p>
    <w:p w14:paraId="0226F877" w14:textId="77777777" w:rsidR="00AA2203" w:rsidRPr="00B25EDB" w:rsidRDefault="007A31DF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9"/>
          <w:id w:val="586262046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承辦單位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  <w:sdt>
        <w:sdtPr>
          <w:rPr>
            <w:rFonts w:ascii="Times New Roman" w:eastAsia="標楷體" w:hAnsi="Times New Roman" w:cs="Times New Roman"/>
          </w:rPr>
          <w:tag w:val="goog_rdk_10"/>
          <w:id w:val="-1288868445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桃園市立觀音高級中等學校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 xml:space="preserve"> (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桃園市國際教育中心夥伴學校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)</w:t>
          </w:r>
        </w:sdtContent>
      </w:sdt>
    </w:p>
    <w:p w14:paraId="2C16A19B" w14:textId="77777777" w:rsidR="00AA2203" w:rsidRPr="00B25EDB" w:rsidRDefault="007A3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11"/>
          <w:id w:val="-1829562109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研習日期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  <w:r w:rsidRPr="00B25EDB">
        <w:rPr>
          <w:rFonts w:ascii="Times New Roman" w:eastAsia="標楷體" w:hAnsi="Times New Roman" w:cs="Times New Roman"/>
          <w:color w:val="000000"/>
        </w:rPr>
        <w:t>115</w:t>
      </w:r>
      <w:r w:rsidRPr="00B25EDB">
        <w:rPr>
          <w:rFonts w:ascii="Times New Roman" w:eastAsia="標楷體" w:hAnsi="Times New Roman" w:cs="Times New Roman"/>
          <w:color w:val="000000"/>
        </w:rPr>
        <w:t>年</w:t>
      </w:r>
      <w:r w:rsidRPr="00B25EDB">
        <w:rPr>
          <w:rFonts w:ascii="Times New Roman" w:eastAsia="標楷體" w:hAnsi="Times New Roman" w:cs="Times New Roman"/>
        </w:rPr>
        <w:t>5</w:t>
      </w:r>
      <w:r w:rsidRPr="00B25EDB">
        <w:rPr>
          <w:rFonts w:ascii="Times New Roman" w:eastAsia="標楷體" w:hAnsi="Times New Roman" w:cs="Times New Roman"/>
          <w:color w:val="000000"/>
        </w:rPr>
        <w:t>月</w:t>
      </w:r>
      <w:r w:rsidRPr="00B25EDB">
        <w:rPr>
          <w:rFonts w:ascii="Times New Roman" w:eastAsia="標楷體" w:hAnsi="Times New Roman" w:cs="Times New Roman"/>
        </w:rPr>
        <w:t>15</w:t>
      </w:r>
      <w:r w:rsidRPr="00B25EDB">
        <w:rPr>
          <w:rFonts w:ascii="Times New Roman" w:eastAsia="標楷體" w:hAnsi="Times New Roman" w:cs="Times New Roman"/>
          <w:color w:val="000000"/>
        </w:rPr>
        <w:t>日</w:t>
      </w:r>
      <w:r w:rsidRPr="00B25EDB">
        <w:rPr>
          <w:rFonts w:ascii="Times New Roman" w:eastAsia="標楷體" w:hAnsi="Times New Roman" w:cs="Times New Roman"/>
          <w:color w:val="000000"/>
        </w:rPr>
        <w:t>(</w:t>
      </w:r>
      <w:r w:rsidRPr="00B25EDB">
        <w:rPr>
          <w:rFonts w:ascii="Times New Roman" w:eastAsia="標楷體" w:hAnsi="Times New Roman" w:cs="Times New Roman"/>
          <w:color w:val="000000"/>
        </w:rPr>
        <w:t>五</w:t>
      </w:r>
      <w:r w:rsidRPr="00B25EDB">
        <w:rPr>
          <w:rFonts w:ascii="Times New Roman" w:eastAsia="標楷體" w:hAnsi="Times New Roman" w:cs="Times New Roman"/>
          <w:color w:val="000000"/>
        </w:rPr>
        <w:t>)</w:t>
      </w:r>
    </w:p>
    <w:p w14:paraId="7B428FDF" w14:textId="77777777" w:rsidR="00AA2203" w:rsidRPr="00B25EDB" w:rsidRDefault="007A3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12"/>
          <w:id w:val="-438632190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研習地點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：源鮮智慧農場</w:t>
      </w:r>
      <w:r w:rsidRPr="00B25EDB">
        <w:rPr>
          <w:rFonts w:ascii="Times New Roman" w:eastAsia="標楷體" w:hAnsi="Times New Roman" w:cs="Times New Roman"/>
          <w:color w:val="000000"/>
        </w:rPr>
        <w:t xml:space="preserve"> (338</w:t>
      </w:r>
      <w:r w:rsidRPr="00B25EDB">
        <w:rPr>
          <w:rFonts w:ascii="Times New Roman" w:eastAsia="標楷體" w:hAnsi="Times New Roman" w:cs="Times New Roman"/>
          <w:color w:val="000000"/>
        </w:rPr>
        <w:t>桃園市蘆竹區中正北路</w:t>
      </w:r>
      <w:r w:rsidRPr="00B25EDB">
        <w:rPr>
          <w:rFonts w:ascii="Times New Roman" w:eastAsia="標楷體" w:hAnsi="Times New Roman" w:cs="Times New Roman"/>
          <w:color w:val="000000"/>
        </w:rPr>
        <w:t>1658</w:t>
      </w:r>
      <w:r w:rsidRPr="00B25EDB">
        <w:rPr>
          <w:rFonts w:ascii="Times New Roman" w:eastAsia="標楷體" w:hAnsi="Times New Roman" w:cs="Times New Roman"/>
          <w:color w:val="000000"/>
        </w:rPr>
        <w:t>號</w:t>
      </w:r>
      <w:r w:rsidRPr="00B25EDB">
        <w:rPr>
          <w:rFonts w:ascii="Times New Roman" w:eastAsia="標楷體" w:hAnsi="Times New Roman" w:cs="Times New Roman"/>
          <w:color w:val="000000"/>
        </w:rPr>
        <w:t>)</w:t>
      </w:r>
    </w:p>
    <w:p w14:paraId="439669AE" w14:textId="77777777" w:rsidR="00AA2203" w:rsidRPr="00B25EDB" w:rsidRDefault="007A3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13"/>
          <w:id w:val="-752158451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參加對象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：桃園市公私立高中職、國中、國小教師，限額</w:t>
      </w:r>
      <w:r w:rsidRPr="00B25EDB">
        <w:rPr>
          <w:rFonts w:ascii="Times New Roman" w:eastAsia="標楷體" w:hAnsi="Times New Roman" w:cs="Times New Roman"/>
          <w:color w:val="000000"/>
        </w:rPr>
        <w:t>15</w:t>
      </w:r>
      <w:r w:rsidRPr="00B25EDB">
        <w:rPr>
          <w:rFonts w:ascii="Times New Roman" w:eastAsia="標楷體" w:hAnsi="Times New Roman" w:cs="Times New Roman"/>
          <w:color w:val="000000"/>
        </w:rPr>
        <w:t>名</w:t>
      </w:r>
    </w:p>
    <w:p w14:paraId="7C6101DD" w14:textId="77777777" w:rsidR="00AA2203" w:rsidRPr="00B25EDB" w:rsidRDefault="007A3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14"/>
          <w:id w:val="-123286513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研習流程表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</w:p>
    <w:tbl>
      <w:tblPr>
        <w:tblStyle w:val="af0"/>
        <w:tblW w:w="9296" w:type="dxa"/>
        <w:tblInd w:w="4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5"/>
        <w:gridCol w:w="4253"/>
        <w:gridCol w:w="3118"/>
      </w:tblGrid>
      <w:tr w:rsidR="00AA2203" w:rsidRPr="00B25EDB" w14:paraId="7ECE6263" w14:textId="77777777">
        <w:trPr>
          <w:trHeight w:val="410"/>
        </w:trPr>
        <w:tc>
          <w:tcPr>
            <w:tcW w:w="1925" w:type="dxa"/>
            <w:shd w:val="clear" w:color="auto" w:fill="BFBFBF"/>
          </w:tcPr>
          <w:p w14:paraId="30916A55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5"/>
                <w:id w:val="847196151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時間</w:t>
                </w:r>
              </w:sdtContent>
            </w:sdt>
          </w:p>
        </w:tc>
        <w:tc>
          <w:tcPr>
            <w:tcW w:w="4253" w:type="dxa"/>
            <w:shd w:val="clear" w:color="auto" w:fill="BFBFBF"/>
          </w:tcPr>
          <w:p w14:paraId="55A8F9D9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6"/>
                <w:id w:val="1289573265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內容</w:t>
                </w:r>
              </w:sdtContent>
            </w:sdt>
          </w:p>
        </w:tc>
        <w:tc>
          <w:tcPr>
            <w:tcW w:w="3118" w:type="dxa"/>
            <w:shd w:val="clear" w:color="auto" w:fill="BFBFBF"/>
          </w:tcPr>
          <w:p w14:paraId="4E85D1CC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7"/>
                <w:id w:val="1929548103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主持人</w:t>
                </w:r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/</w:t>
                </w:r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講師</w:t>
                </w:r>
              </w:sdtContent>
            </w:sdt>
          </w:p>
        </w:tc>
      </w:tr>
      <w:tr w:rsidR="00AA2203" w:rsidRPr="00B25EDB" w14:paraId="4F9EB294" w14:textId="77777777">
        <w:trPr>
          <w:trHeight w:val="515"/>
        </w:trPr>
        <w:tc>
          <w:tcPr>
            <w:tcW w:w="1925" w:type="dxa"/>
            <w:vAlign w:val="center"/>
          </w:tcPr>
          <w:p w14:paraId="4EA163A7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25EDB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B25EDB">
              <w:rPr>
                <w:rFonts w:ascii="Times New Roman" w:eastAsia="標楷體" w:hAnsi="Times New Roman" w:cs="Times New Roman"/>
              </w:rPr>
              <w:t>2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2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0-1</w:t>
            </w:r>
            <w:r w:rsidRPr="00B25EDB">
              <w:rPr>
                <w:rFonts w:ascii="Times New Roman" w:eastAsia="標楷體" w:hAnsi="Times New Roman" w:cs="Times New Roman"/>
              </w:rPr>
              <w:t>2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</w:t>
            </w:r>
          </w:p>
        </w:tc>
        <w:tc>
          <w:tcPr>
            <w:tcW w:w="4253" w:type="dxa"/>
            <w:vAlign w:val="center"/>
          </w:tcPr>
          <w:p w14:paraId="2078E8E5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8"/>
                <w:id w:val="-1896105981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報到</w:t>
                </w:r>
              </w:sdtContent>
            </w:sdt>
          </w:p>
        </w:tc>
        <w:tc>
          <w:tcPr>
            <w:tcW w:w="3118" w:type="dxa"/>
            <w:vAlign w:val="center"/>
          </w:tcPr>
          <w:p w14:paraId="598B49E5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9"/>
                <w:id w:val="1847807457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觀音高中團隊</w:t>
                </w:r>
              </w:sdtContent>
            </w:sdt>
          </w:p>
        </w:tc>
      </w:tr>
      <w:tr w:rsidR="00AA2203" w:rsidRPr="00B25EDB" w14:paraId="0E423E48" w14:textId="77777777">
        <w:trPr>
          <w:trHeight w:val="565"/>
        </w:trPr>
        <w:tc>
          <w:tcPr>
            <w:tcW w:w="1925" w:type="dxa"/>
            <w:vAlign w:val="center"/>
          </w:tcPr>
          <w:p w14:paraId="1635B02F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25EDB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B25EDB">
              <w:rPr>
                <w:rFonts w:ascii="Times New Roman" w:eastAsia="標楷體" w:hAnsi="Times New Roman" w:cs="Times New Roman"/>
              </w:rPr>
              <w:t>2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:30-1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</w:t>
            </w:r>
          </w:p>
        </w:tc>
        <w:tc>
          <w:tcPr>
            <w:tcW w:w="4253" w:type="dxa"/>
            <w:vAlign w:val="center"/>
          </w:tcPr>
          <w:p w14:paraId="24B4BB71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0"/>
                <w:id w:val="262551747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b/>
                    <w:bCs/>
                  </w:rPr>
                  <w:t>農場產品品鑑與特色說明</w:t>
                </w:r>
              </w:sdtContent>
            </w:sdt>
          </w:p>
          <w:p w14:paraId="448792A7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1"/>
                <w:id w:val="-2141131076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認識智慧農場所生產之農產品特色、品質管理理念及品牌發展模式。</w:t>
                </w:r>
              </w:sdtContent>
            </w:sdt>
          </w:p>
        </w:tc>
        <w:tc>
          <w:tcPr>
            <w:tcW w:w="3118" w:type="dxa"/>
            <w:vAlign w:val="center"/>
          </w:tcPr>
          <w:p w14:paraId="2011D7C7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0" w:hanging="581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2"/>
                <w:id w:val="-692995251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源鮮智慧農場</w:t>
                </w:r>
              </w:sdtContent>
            </w:sdt>
          </w:p>
          <w:p w14:paraId="678FAF3A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80" w:hanging="581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3"/>
                <w:id w:val="1561224056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講師</w:t>
                </w:r>
              </w:sdtContent>
            </w:sdt>
          </w:p>
        </w:tc>
      </w:tr>
      <w:tr w:rsidR="00AA2203" w:rsidRPr="00B25EDB" w14:paraId="31A686BA" w14:textId="77777777">
        <w:trPr>
          <w:trHeight w:val="833"/>
        </w:trPr>
        <w:tc>
          <w:tcPr>
            <w:tcW w:w="1925" w:type="dxa"/>
            <w:vAlign w:val="center"/>
          </w:tcPr>
          <w:p w14:paraId="1E5C0D73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25EDB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0-1</w:t>
            </w:r>
            <w:r w:rsidRPr="00B25EDB">
              <w:rPr>
                <w:rFonts w:ascii="Times New Roman" w:eastAsia="標楷體" w:hAnsi="Times New Roman" w:cs="Times New Roman"/>
              </w:rPr>
              <w:t>4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 xml:space="preserve">0 </w:t>
            </w:r>
          </w:p>
        </w:tc>
        <w:tc>
          <w:tcPr>
            <w:tcW w:w="4253" w:type="dxa"/>
            <w:vAlign w:val="center"/>
          </w:tcPr>
          <w:p w14:paraId="4C7CBE95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4"/>
                <w:id w:val="-205357131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>農業科技與</w:t>
                </w:r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 xml:space="preserve"> iFarming </w:t>
                </w:r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>智慧農法研習</w:t>
                </w:r>
              </w:sdtContent>
            </w:sdt>
          </w:p>
          <w:p w14:paraId="68A830BE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5"/>
                <w:id w:val="-806820749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介紹智慧農業發展趨勢及</w:t>
                </w:r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 xml:space="preserve"> iFarming </w:t>
                </w:r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智慧農法之應用內涵，增進教師對科技導入農業生產、環境控制及永續農業發展之認識。</w:t>
                </w:r>
              </w:sdtContent>
            </w:sdt>
          </w:p>
        </w:tc>
        <w:tc>
          <w:tcPr>
            <w:tcW w:w="3118" w:type="dxa"/>
            <w:vAlign w:val="center"/>
          </w:tcPr>
          <w:p w14:paraId="1762E854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6"/>
                <w:id w:val="1132487158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源鮮智慧農場</w:t>
                </w:r>
              </w:sdtContent>
            </w:sdt>
          </w:p>
          <w:p w14:paraId="4877A94B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7"/>
                <w:id w:val="2140449831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講師</w:t>
                </w:r>
              </w:sdtContent>
            </w:sdt>
          </w:p>
        </w:tc>
      </w:tr>
      <w:tr w:rsidR="00AA2203" w:rsidRPr="00B25EDB" w14:paraId="0ED7B368" w14:textId="77777777">
        <w:trPr>
          <w:trHeight w:val="830"/>
        </w:trPr>
        <w:tc>
          <w:tcPr>
            <w:tcW w:w="1925" w:type="dxa"/>
            <w:vAlign w:val="center"/>
          </w:tcPr>
          <w:p w14:paraId="5C8B574C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25EDB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B25EDB">
              <w:rPr>
                <w:rFonts w:ascii="Times New Roman" w:eastAsia="標楷體" w:hAnsi="Times New Roman" w:cs="Times New Roman"/>
              </w:rPr>
              <w:t>4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0-1</w:t>
            </w:r>
            <w:r w:rsidRPr="00B25EDB">
              <w:rPr>
                <w:rFonts w:ascii="Times New Roman" w:eastAsia="標楷體" w:hAnsi="Times New Roman" w:cs="Times New Roman"/>
              </w:rPr>
              <w:t>5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</w:t>
            </w:r>
          </w:p>
        </w:tc>
        <w:tc>
          <w:tcPr>
            <w:tcW w:w="4253" w:type="dxa"/>
            <w:vAlign w:val="center"/>
          </w:tcPr>
          <w:p w14:paraId="68A0F49F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8"/>
                <w:id w:val="-1518121737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>農事實作體驗與採收活動</w:t>
                </w:r>
              </w:sdtContent>
            </w:sdt>
          </w:p>
          <w:p w14:paraId="01D554D4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9"/>
                <w:id w:val="-174272910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協助教師了解智慧農場實際運作方式，並透過親身參與深化對農業教育與食農教育之理解。</w:t>
                </w:r>
              </w:sdtContent>
            </w:sdt>
          </w:p>
        </w:tc>
        <w:tc>
          <w:tcPr>
            <w:tcW w:w="3118" w:type="dxa"/>
            <w:vAlign w:val="center"/>
          </w:tcPr>
          <w:p w14:paraId="7023ED0E" w14:textId="77777777" w:rsidR="00AA2203" w:rsidRPr="00B25EDB" w:rsidRDefault="007A31DF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0"/>
                <w:id w:val="1814086858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源鮮智慧農場</w:t>
                </w:r>
              </w:sdtContent>
            </w:sdt>
          </w:p>
          <w:p w14:paraId="2D4A1A17" w14:textId="77777777" w:rsidR="00AA2203" w:rsidRPr="00B25EDB" w:rsidRDefault="007A31DF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1"/>
                <w:id w:val="-2036093686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講師</w:t>
                </w:r>
              </w:sdtContent>
            </w:sdt>
          </w:p>
        </w:tc>
      </w:tr>
      <w:tr w:rsidR="00AA2203" w:rsidRPr="00B25EDB" w14:paraId="55BE04C2" w14:textId="77777777">
        <w:trPr>
          <w:trHeight w:val="830"/>
        </w:trPr>
        <w:tc>
          <w:tcPr>
            <w:tcW w:w="1925" w:type="dxa"/>
            <w:vAlign w:val="center"/>
          </w:tcPr>
          <w:p w14:paraId="040A6876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color w:val="000000"/>
              </w:rPr>
            </w:pPr>
            <w:r w:rsidRPr="00B25EDB">
              <w:rPr>
                <w:rFonts w:ascii="Times New Roman" w:eastAsia="標楷體" w:hAnsi="Times New Roman" w:cs="Times New Roman"/>
                <w:color w:val="000000"/>
              </w:rPr>
              <w:t>1</w:t>
            </w:r>
            <w:r w:rsidRPr="00B25EDB">
              <w:rPr>
                <w:rFonts w:ascii="Times New Roman" w:eastAsia="標楷體" w:hAnsi="Times New Roman" w:cs="Times New Roman"/>
              </w:rPr>
              <w:t>5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</w:t>
            </w:r>
            <w:r w:rsidRPr="00B25EDB">
              <w:rPr>
                <w:rFonts w:ascii="Times New Roman" w:eastAsia="標楷體" w:hAnsi="Times New Roman" w:cs="Times New Roman"/>
              </w:rPr>
              <w:t>3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0-1</w:t>
            </w:r>
            <w:r w:rsidRPr="00B25EDB">
              <w:rPr>
                <w:rFonts w:ascii="Times New Roman" w:eastAsia="標楷體" w:hAnsi="Times New Roman" w:cs="Times New Roman"/>
              </w:rPr>
              <w:t>6</w:t>
            </w:r>
            <w:r w:rsidRPr="00B25EDB">
              <w:rPr>
                <w:rFonts w:ascii="Times New Roman" w:eastAsia="標楷體" w:hAnsi="Times New Roman" w:cs="Times New Roman"/>
                <w:color w:val="000000"/>
              </w:rPr>
              <w:t>:00</w:t>
            </w:r>
          </w:p>
        </w:tc>
        <w:tc>
          <w:tcPr>
            <w:tcW w:w="4253" w:type="dxa"/>
            <w:vAlign w:val="center"/>
          </w:tcPr>
          <w:p w14:paraId="1E563BE1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2"/>
                <w:id w:val="-1100108968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b/>
                    <w:bCs/>
                    <w:color w:val="000000"/>
                  </w:rPr>
                  <w:t>園區自主觀摩</w:t>
                </w:r>
              </w:sdtContent>
            </w:sdt>
          </w:p>
          <w:p w14:paraId="6D43E560" w14:textId="77777777" w:rsidR="00AA2203" w:rsidRPr="00B25EDB" w:rsidRDefault="007A31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3"/>
                <w:id w:val="1950733504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  <w:color w:val="000000"/>
                  </w:rPr>
                  <w:t>觀摩智慧農業場域規劃與展示內容，以拓展教學視野並作為未來課程設計參考。</w:t>
                </w:r>
              </w:sdtContent>
            </w:sdt>
          </w:p>
        </w:tc>
        <w:tc>
          <w:tcPr>
            <w:tcW w:w="3118" w:type="dxa"/>
            <w:vAlign w:val="center"/>
          </w:tcPr>
          <w:p w14:paraId="60C38E62" w14:textId="77777777" w:rsidR="00AA2203" w:rsidRPr="00B25EDB" w:rsidRDefault="007A31DF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4"/>
                <w:id w:val="878027072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源鮮智慧農場</w:t>
                </w:r>
              </w:sdtContent>
            </w:sdt>
          </w:p>
          <w:p w14:paraId="493A1ED7" w14:textId="77777777" w:rsidR="00AA2203" w:rsidRPr="00B25EDB" w:rsidRDefault="007A31DF">
            <w:pPr>
              <w:spacing w:line="240" w:lineRule="auto"/>
              <w:jc w:val="center"/>
              <w:rPr>
                <w:rFonts w:ascii="Times New Roman" w:eastAsia="標楷體" w:hAnsi="Times New Roman" w:cs="Times New Roman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5"/>
                <w:id w:val="302595966"/>
              </w:sdtPr>
              <w:sdtEndPr/>
              <w:sdtContent>
                <w:r w:rsidRPr="00B25EDB">
                  <w:rPr>
                    <w:rFonts w:ascii="Times New Roman" w:eastAsia="標楷體" w:hAnsi="Times New Roman" w:cs="Times New Roman"/>
                  </w:rPr>
                  <w:t>講師</w:t>
                </w:r>
              </w:sdtContent>
            </w:sdt>
          </w:p>
        </w:tc>
      </w:tr>
    </w:tbl>
    <w:p w14:paraId="75C95A78" w14:textId="77777777" w:rsidR="00AA2203" w:rsidRPr="00B25EDB" w:rsidRDefault="00AA220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80"/>
        <w:rPr>
          <w:rFonts w:ascii="Times New Roman" w:eastAsia="標楷體" w:hAnsi="Times New Roman" w:cs="Times New Roman"/>
          <w:color w:val="000000"/>
        </w:rPr>
      </w:pPr>
    </w:p>
    <w:p w14:paraId="48A09F2F" w14:textId="77777777" w:rsidR="00AA2203" w:rsidRPr="00B25EDB" w:rsidRDefault="007A3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36"/>
          <w:id w:val="1188801637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報名方式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：請於</w:t>
      </w:r>
      <w:r w:rsidRPr="00B25EDB">
        <w:rPr>
          <w:rFonts w:ascii="Times New Roman" w:eastAsia="標楷體" w:hAnsi="Times New Roman" w:cs="Times New Roman"/>
          <w:color w:val="FF0000"/>
        </w:rPr>
        <w:t>115</w:t>
      </w:r>
      <w:r w:rsidRPr="00B25EDB">
        <w:rPr>
          <w:rFonts w:ascii="Times New Roman" w:eastAsia="標楷體" w:hAnsi="Times New Roman" w:cs="Times New Roman"/>
          <w:color w:val="FF0000"/>
        </w:rPr>
        <w:t>年</w:t>
      </w:r>
      <w:r w:rsidRPr="00B25EDB">
        <w:rPr>
          <w:rFonts w:ascii="Times New Roman" w:eastAsia="標楷體" w:hAnsi="Times New Roman" w:cs="Times New Roman"/>
          <w:color w:val="FF0000"/>
        </w:rPr>
        <w:t>5</w:t>
      </w:r>
      <w:r w:rsidRPr="00B25EDB">
        <w:rPr>
          <w:rFonts w:ascii="Times New Roman" w:eastAsia="標楷體" w:hAnsi="Times New Roman" w:cs="Times New Roman"/>
          <w:color w:val="FF0000"/>
        </w:rPr>
        <w:t>月</w:t>
      </w:r>
      <w:r w:rsidRPr="00B25EDB">
        <w:rPr>
          <w:rFonts w:ascii="Times New Roman" w:eastAsia="標楷體" w:hAnsi="Times New Roman" w:cs="Times New Roman"/>
          <w:color w:val="FF0000"/>
        </w:rPr>
        <w:t>8</w:t>
      </w:r>
      <w:r w:rsidRPr="00B25EDB">
        <w:rPr>
          <w:rFonts w:ascii="Times New Roman" w:eastAsia="標楷體" w:hAnsi="Times New Roman" w:cs="Times New Roman"/>
          <w:color w:val="FF0000"/>
        </w:rPr>
        <w:t>日</w:t>
      </w:r>
      <w:r w:rsidRPr="00B25EDB">
        <w:rPr>
          <w:rFonts w:ascii="Times New Roman" w:eastAsia="標楷體" w:hAnsi="Times New Roman" w:cs="Times New Roman"/>
          <w:color w:val="FF0000"/>
        </w:rPr>
        <w:t>(</w:t>
      </w:r>
      <w:r w:rsidRPr="00B25EDB">
        <w:rPr>
          <w:rFonts w:ascii="Times New Roman" w:eastAsia="標楷體" w:hAnsi="Times New Roman" w:cs="Times New Roman"/>
          <w:color w:val="FF0000"/>
        </w:rPr>
        <w:t>星期五</w:t>
      </w:r>
      <w:r w:rsidRPr="00B25EDB">
        <w:rPr>
          <w:rFonts w:ascii="Times New Roman" w:eastAsia="標楷體" w:hAnsi="Times New Roman" w:cs="Times New Roman"/>
          <w:color w:val="FF0000"/>
        </w:rPr>
        <w:t>)</w:t>
      </w:r>
      <w:r w:rsidRPr="00B25EDB">
        <w:rPr>
          <w:rFonts w:ascii="Times New Roman" w:eastAsia="標楷體" w:hAnsi="Times New Roman" w:cs="Times New Roman"/>
          <w:color w:val="FF0000"/>
        </w:rPr>
        <w:t>前至全國教師在職進修網登入報名，研習代碼</w:t>
      </w:r>
      <w:r w:rsidRPr="00B25EDB">
        <w:rPr>
          <w:rFonts w:ascii="Times New Roman" w:eastAsia="標楷體" w:hAnsi="Times New Roman" w:cs="Times New Roman"/>
          <w:color w:val="FF0000"/>
        </w:rPr>
        <w:lastRenderedPageBreak/>
        <w:t>為</w:t>
      </w:r>
      <w:r w:rsidRPr="00B25EDB">
        <w:rPr>
          <w:rFonts w:ascii="Times New Roman" w:eastAsia="標楷體" w:hAnsi="Times New Roman" w:cs="Times New Roman"/>
          <w:b/>
          <w:bCs/>
          <w:color w:val="FF0000"/>
          <w:sz w:val="40"/>
          <w:szCs w:val="40"/>
        </w:rPr>
        <w:t>5538814</w:t>
      </w:r>
      <w:r w:rsidRPr="00B25EDB">
        <w:rPr>
          <w:rFonts w:ascii="Times New Roman" w:eastAsia="標楷體" w:hAnsi="Times New Roman" w:cs="Times New Roman"/>
          <w:color w:val="FF0000"/>
        </w:rPr>
        <w:t>，</w:t>
      </w:r>
      <w:r w:rsidRPr="00B25EDB">
        <w:rPr>
          <w:rFonts w:ascii="Times New Roman" w:eastAsia="標楷體" w:hAnsi="Times New Roman" w:cs="Times New Roman"/>
          <w:color w:val="000000"/>
        </w:rPr>
        <w:t>研習全程參與者，核發研習時數</w:t>
      </w:r>
      <w:r w:rsidRPr="00B25EDB">
        <w:rPr>
          <w:rFonts w:ascii="Times New Roman" w:eastAsia="標楷體" w:hAnsi="Times New Roman" w:cs="Times New Roman"/>
        </w:rPr>
        <w:t>3.5</w:t>
      </w:r>
      <w:r w:rsidRPr="00B25EDB">
        <w:rPr>
          <w:rFonts w:ascii="Times New Roman" w:eastAsia="標楷體" w:hAnsi="Times New Roman" w:cs="Times New Roman"/>
          <w:color w:val="000000"/>
        </w:rPr>
        <w:t>小時。</w:t>
      </w:r>
    </w:p>
    <w:p w14:paraId="5507B600" w14:textId="77777777" w:rsidR="00AA2203" w:rsidRPr="00B25EDB" w:rsidRDefault="007A3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37"/>
          <w:id w:val="1674527255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注意事項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</w:p>
    <w:p w14:paraId="23DDF55E" w14:textId="77777777" w:rsidR="00AA2203" w:rsidRPr="00B25EDB" w:rsidRDefault="007A31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38"/>
          <w:id w:val="1236140243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參加研習人員請各校核予公（差）假登記。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 xml:space="preserve"> </w:t>
          </w:r>
        </w:sdtContent>
      </w:sdt>
    </w:p>
    <w:p w14:paraId="151AE90C" w14:textId="77777777" w:rsidR="00AA2203" w:rsidRPr="00B25EDB" w:rsidRDefault="007A31DF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39"/>
          <w:id w:val="-1495290300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為響應環保及節能減碳，與會人員請自備水杯。</w:t>
          </w:r>
        </w:sdtContent>
      </w:sdt>
    </w:p>
    <w:p w14:paraId="446B394A" w14:textId="77777777" w:rsidR="00AA2203" w:rsidRPr="00B25EDB" w:rsidRDefault="007A3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40"/>
          <w:id w:val="-1317988273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本案聯絡人</w:t>
          </w:r>
        </w:sdtContent>
      </w:sdt>
      <w:r w:rsidRPr="00B25EDB">
        <w:rPr>
          <w:rFonts w:ascii="Times New Roman" w:eastAsia="標楷體" w:hAnsi="Times New Roman" w:cs="Times New Roman"/>
          <w:color w:val="000000"/>
        </w:rPr>
        <w:t>：</w:t>
      </w:r>
      <w:sdt>
        <w:sdtPr>
          <w:rPr>
            <w:rFonts w:ascii="Times New Roman" w:eastAsia="標楷體" w:hAnsi="Times New Roman" w:cs="Times New Roman"/>
          </w:rPr>
          <w:tag w:val="goog_rdk_41"/>
          <w:id w:val="1393026371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有關研習計畫內容疑義，請洽觀音高中教務處實研組李侑純組長或許碩恩助理，聯絡電話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(03) 4981464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分機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213</w:t>
          </w:r>
          <w:r w:rsidRPr="00B25EDB">
            <w:rPr>
              <w:rFonts w:ascii="Times New Roman" w:eastAsia="標楷體" w:hAnsi="Times New Roman" w:cs="Times New Roman"/>
              <w:color w:val="000000"/>
            </w:rPr>
            <w:t>，電子信箱：</w:t>
          </w:r>
        </w:sdtContent>
      </w:sdt>
      <w:hyperlink r:id="rId6">
        <w:r w:rsidRPr="00B25EDB">
          <w:rPr>
            <w:rFonts w:ascii="Times New Roman" w:eastAsia="標楷體" w:hAnsi="Times New Roman" w:cs="Times New Roman"/>
            <w:color w:val="467886"/>
            <w:u w:val="single"/>
          </w:rPr>
          <w:t>gish213@gish.tyc.edu.tw</w:t>
        </w:r>
      </w:hyperlink>
      <w:sdt>
        <w:sdtPr>
          <w:rPr>
            <w:rFonts w:ascii="Times New Roman" w:eastAsia="標楷體" w:hAnsi="Times New Roman" w:cs="Times New Roman"/>
          </w:rPr>
          <w:tag w:val="goog_rdk_42"/>
          <w:id w:val="-104566002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。</w:t>
          </w:r>
        </w:sdtContent>
      </w:sdt>
    </w:p>
    <w:p w14:paraId="6081B41B" w14:textId="77777777" w:rsidR="00AA2203" w:rsidRPr="00B25EDB" w:rsidRDefault="007A31D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43"/>
          <w:id w:val="934339348"/>
        </w:sdtPr>
        <w:sdtEndPr/>
        <w:sdtContent>
          <w:r w:rsidRPr="00B25EDB">
            <w:rPr>
              <w:rFonts w:ascii="Times New Roman" w:eastAsia="標楷體" w:hAnsi="Times New Roman" w:cs="Times New Roman"/>
              <w:color w:val="000000"/>
            </w:rPr>
            <w:t>本計畫未盡事宜得由本局補充修正之。</w:t>
          </w:r>
        </w:sdtContent>
      </w:sdt>
    </w:p>
    <w:p w14:paraId="6AE7630C" w14:textId="77777777" w:rsidR="00AA2203" w:rsidRPr="00B25EDB" w:rsidRDefault="00AA2203">
      <w:pPr>
        <w:rPr>
          <w:rFonts w:ascii="Times New Roman" w:eastAsia="標楷體" w:hAnsi="Times New Roman" w:cs="Times New Roman"/>
        </w:rPr>
      </w:pPr>
    </w:p>
    <w:sectPr w:rsidR="00AA2203" w:rsidRPr="00B25EDB">
      <w:pgSz w:w="11906" w:h="16838"/>
      <w:pgMar w:top="1134" w:right="1134" w:bottom="1134" w:left="1134" w:header="851" w:footer="99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359C672-A9B6-48A7-84BF-F591247980A7}"/>
    <w:embedItalic r:id="rId2" w:fontKey="{7FC6DE8C-50FF-454E-B641-88AC61FFD5B8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Play">
    <w:charset w:val="00"/>
    <w:family w:val="auto"/>
    <w:pitch w:val="default"/>
    <w:embedRegular r:id="rId3" w:fontKey="{CCE8614D-29CC-4D0C-A300-7B83A8AAF7F8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4" w:fontKey="{E1AF0289-9D5F-4D70-970E-8FAFF705CD25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5" w:subsetted="1" w:fontKey="{59F53C41-DF9C-4856-82F1-E6ECE4C7D7ED}"/>
    <w:embedBold r:id="rId6" w:subsetted="1" w:fontKey="{5D92B56A-752F-4282-9353-86B1BDA82104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02C84"/>
    <w:multiLevelType w:val="multilevel"/>
    <w:tmpl w:val="E4924CEC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8985F63"/>
    <w:multiLevelType w:val="multilevel"/>
    <w:tmpl w:val="22100564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2BE4722F"/>
    <w:multiLevelType w:val="multilevel"/>
    <w:tmpl w:val="932C97DC"/>
    <w:lvl w:ilvl="0">
      <w:start w:val="1"/>
      <w:numFmt w:val="decimal"/>
      <w:lvlText w:val="%1、"/>
      <w:lvlJc w:val="left"/>
      <w:pPr>
        <w:ind w:left="480" w:hanging="48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0F13CE1"/>
    <w:multiLevelType w:val="multilevel"/>
    <w:tmpl w:val="9956F802"/>
    <w:lvl w:ilvl="0">
      <w:start w:val="1"/>
      <w:numFmt w:val="decimal"/>
      <w:lvlText w:val="%1."/>
      <w:lvlJc w:val="left"/>
      <w:pPr>
        <w:ind w:left="960" w:hanging="480"/>
      </w:pPr>
    </w:lvl>
    <w:lvl w:ilvl="1">
      <w:start w:val="1"/>
      <w:numFmt w:val="decim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decim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decim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203"/>
    <w:rsid w:val="00593649"/>
    <w:rsid w:val="007A31DF"/>
    <w:rsid w:val="00935E10"/>
    <w:rsid w:val="00AA2203"/>
    <w:rsid w:val="00B25EDB"/>
    <w:rsid w:val="00CF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1E7073"/>
  <w15:docId w15:val="{4E459D14-4143-4908-A411-CA12FC6C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Theme="minorEastAsia" w:hAnsi="Aptos" w:cs="Aptos"/>
        <w:sz w:val="24"/>
        <w:szCs w:val="24"/>
        <w:lang w:val="en" w:eastAsia="zh-TW" w:bidi="ar-SA"/>
      </w:rPr>
    </w:rPrDefault>
    <w:pPrDefault>
      <w:pPr>
        <w:widowControl w:val="0"/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80"/>
      <w:outlineLvl w:val="0"/>
    </w:pPr>
    <w:rPr>
      <w:rFonts w:ascii="Play" w:eastAsia="Play" w:hAnsi="Play" w:cs="Play"/>
      <w:color w:val="0F4761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40"/>
      <w:szCs w:val="40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40"/>
      <w:outlineLvl w:val="2"/>
    </w:pPr>
    <w:rPr>
      <w:color w:val="0F4761"/>
      <w:sz w:val="32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160" w:after="40"/>
      <w:outlineLvl w:val="3"/>
    </w:pPr>
    <w:rPr>
      <w:color w:val="0F4761"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 w:after="0"/>
      <w:outlineLvl w:val="5"/>
    </w:pPr>
    <w:rPr>
      <w:color w:val="595959"/>
    </w:rPr>
  </w:style>
  <w:style w:type="paragraph" w:styleId="7">
    <w:name w:val="heading 7"/>
    <w:link w:val="70"/>
    <w:uiPriority w:val="9"/>
    <w:semiHidden/>
    <w:unhideWhenUsed/>
    <w:qFormat/>
    <w:rsid w:val="002946B5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link w:val="80"/>
    <w:uiPriority w:val="9"/>
    <w:semiHidden/>
    <w:unhideWhenUsed/>
    <w:qFormat/>
    <w:rsid w:val="002946B5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link w:val="90"/>
    <w:uiPriority w:val="9"/>
    <w:semiHidden/>
    <w:unhideWhenUsed/>
    <w:qFormat/>
    <w:rsid w:val="002946B5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 w:line="240" w:lineRule="auto"/>
      <w:jc w:val="center"/>
    </w:pPr>
    <w:rPr>
      <w:rFonts w:ascii="Play" w:eastAsia="Play" w:hAnsi="Play" w:cs="Play"/>
      <w:sz w:val="56"/>
      <w:szCs w:val="56"/>
    </w:rPr>
  </w:style>
  <w:style w:type="character" w:customStyle="1" w:styleId="10">
    <w:name w:val="標題 1 字元"/>
    <w:basedOn w:val="a0"/>
    <w:uiPriority w:val="9"/>
    <w:rsid w:val="002946B5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uiPriority w:val="9"/>
    <w:semiHidden/>
    <w:rsid w:val="00294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uiPriority w:val="9"/>
    <w:semiHidden/>
    <w:rsid w:val="002946B5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uiPriority w:val="9"/>
    <w:semiHidden/>
    <w:rsid w:val="00294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uiPriority w:val="9"/>
    <w:semiHidden/>
    <w:rsid w:val="002946B5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uiPriority w:val="9"/>
    <w:semiHidden/>
    <w:rsid w:val="002946B5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946B5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946B5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946B5"/>
    <w:rPr>
      <w:rFonts w:eastAsiaTheme="majorEastAsia" w:cstheme="majorBidi"/>
      <w:color w:val="272727" w:themeColor="text1" w:themeTint="D8"/>
    </w:rPr>
  </w:style>
  <w:style w:type="character" w:customStyle="1" w:styleId="a4">
    <w:name w:val="標題 字元"/>
    <w:basedOn w:val="a0"/>
    <w:uiPriority w:val="10"/>
    <w:rsid w:val="00294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副標題 字元"/>
    <w:basedOn w:val="a0"/>
    <w:uiPriority w:val="11"/>
    <w:rsid w:val="002946B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6">
    <w:name w:val="Quote"/>
    <w:link w:val="a7"/>
    <w:uiPriority w:val="29"/>
    <w:qFormat/>
    <w:rsid w:val="00294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7">
    <w:name w:val="引文 字元"/>
    <w:basedOn w:val="a0"/>
    <w:link w:val="a6"/>
    <w:uiPriority w:val="29"/>
    <w:rsid w:val="002946B5"/>
    <w:rPr>
      <w:i/>
      <w:iCs/>
      <w:color w:val="404040" w:themeColor="text1" w:themeTint="BF"/>
    </w:rPr>
  </w:style>
  <w:style w:type="paragraph" w:styleId="a8">
    <w:name w:val="List Paragraph"/>
    <w:uiPriority w:val="34"/>
    <w:qFormat/>
    <w:rsid w:val="002946B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2946B5"/>
    <w:rPr>
      <w:i/>
      <w:iCs/>
      <w:color w:val="0F4761" w:themeColor="accent1" w:themeShade="BF"/>
    </w:rPr>
  </w:style>
  <w:style w:type="paragraph" w:styleId="aa">
    <w:name w:val="Intense Quote"/>
    <w:link w:val="ab"/>
    <w:uiPriority w:val="30"/>
    <w:qFormat/>
    <w:rsid w:val="00294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鮮明引文 字元"/>
    <w:basedOn w:val="a0"/>
    <w:link w:val="aa"/>
    <w:uiPriority w:val="30"/>
    <w:rsid w:val="002946B5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2946B5"/>
    <w:rPr>
      <w:b/>
      <w:bCs/>
      <w:smallCaps/>
      <w:color w:val="0F4761" w:themeColor="accent1" w:themeShade="BF"/>
      <w:spacing w:val="5"/>
    </w:rPr>
  </w:style>
  <w:style w:type="character" w:styleId="ad">
    <w:name w:val="Hyperlink"/>
    <w:basedOn w:val="a0"/>
    <w:uiPriority w:val="99"/>
    <w:unhideWhenUsed/>
    <w:rsid w:val="00AB356E"/>
    <w:rPr>
      <w:color w:val="467886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AB356E"/>
    <w:rPr>
      <w:color w:val="605E5C"/>
      <w:shd w:val="clear" w:color="auto" w:fill="E1DFDD"/>
    </w:rPr>
  </w:style>
  <w:style w:type="paragraph" w:styleId="af">
    <w:name w:val="Subtitle"/>
    <w:basedOn w:val="a"/>
    <w:next w:val="a"/>
    <w:uiPriority w:val="11"/>
    <w:qFormat/>
    <w:pPr>
      <w:jc w:val="center"/>
    </w:pPr>
    <w:rPr>
      <w:rFonts w:ascii="Play" w:eastAsia="Play" w:hAnsi="Play" w:cs="Play"/>
      <w:color w:val="595959"/>
      <w:sz w:val="28"/>
      <w:szCs w:val="28"/>
    </w:r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gish213@gish.tyc.edu.tw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LNfR9ZQt055D9HfIifMYTz/xug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917</Characters>
  <Application>Microsoft Office Word</Application>
  <DocSecurity>0</DocSecurity>
  <Lines>7</Lines>
  <Paragraphs>2</Paragraphs>
  <ScaleCrop>false</ScaleCrop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2026-04-28T06:16:00Z</dcterms:created>
  <dcterms:modified xsi:type="dcterms:W3CDTF">2026-04-28T06:16:00Z</dcterms:modified>
</cp:coreProperties>
</file>