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1B1" w:rsidRDefault="00F37D3E">
      <w:pPr>
        <w:spacing w:line="480" w:lineRule="exact"/>
        <w:jc w:val="center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-453386</wp:posOffset>
                </wp:positionV>
                <wp:extent cx="933446" cy="457200"/>
                <wp:effectExtent l="0" t="0" r="4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46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0561B1" w:rsidRDefault="00F37D3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附表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0;margin-top:-35.7pt;width:73.5pt;height:36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" stroked="f">
                <v:textbox>
                  <w:txbxContent>
                    <w:p w:rsidR="000561B1" w:rsidRDefault="00F37D3E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附表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color w:val="000000"/>
          <w:sz w:val="36"/>
          <w:szCs w:val="36"/>
        </w:rPr>
        <w:t>客家委員會補助計畫性平推動</w:t>
      </w:r>
      <w:bookmarkStart w:id="0" w:name="_GoBack"/>
      <w:r>
        <w:rPr>
          <w:rFonts w:ascii="標楷體" w:eastAsia="標楷體" w:hAnsi="標楷體"/>
          <w:color w:val="000000"/>
          <w:sz w:val="36"/>
          <w:szCs w:val="36"/>
        </w:rPr>
        <w:t>推薦表</w:t>
      </w:r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5387"/>
      </w:tblGrid>
      <w:tr w:rsidR="000561B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55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0561B1" w:rsidRDefault="00F37D3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7371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0561B1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0561B1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地方政府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民間團體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0561B1" w:rsidRDefault="00F37D3E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性別：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年齡：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歲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0561B1">
        <w:tblPrEx>
          <w:tblCellMar>
            <w:top w:w="0" w:type="dxa"/>
            <w:bottom w:w="0" w:type="dxa"/>
          </w:tblCellMar>
        </w:tblPrEx>
        <w:tc>
          <w:tcPr>
            <w:tcW w:w="155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聯絡資訊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1B1" w:rsidRDefault="00F37D3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電話：</w:t>
            </w:r>
          </w:p>
        </w:tc>
      </w:tr>
      <w:tr w:rsidR="000561B1">
        <w:tblPrEx>
          <w:tblCellMar>
            <w:top w:w="0" w:type="dxa"/>
            <w:bottom w:w="0" w:type="dxa"/>
          </w:tblCellMar>
        </w:tblPrEx>
        <w:tc>
          <w:tcPr>
            <w:tcW w:w="155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0561B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1B1" w:rsidRDefault="00F37D3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地址：</w:t>
            </w:r>
          </w:p>
        </w:tc>
      </w:tr>
      <w:tr w:rsidR="000561B1">
        <w:tblPrEx>
          <w:tblCellMar>
            <w:top w:w="0" w:type="dxa"/>
            <w:bottom w:w="0" w:type="dxa"/>
          </w:tblCellMar>
        </w:tblPrEx>
        <w:tc>
          <w:tcPr>
            <w:tcW w:w="155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0561B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1B1" w:rsidRDefault="00F37D3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</w:tc>
      </w:tr>
      <w:tr w:rsidR="000561B1">
        <w:tblPrEx>
          <w:tblCellMar>
            <w:top w:w="0" w:type="dxa"/>
            <w:bottom w:w="0" w:type="dxa"/>
          </w:tblCellMar>
        </w:tblPrEx>
        <w:trPr>
          <w:trHeight w:val="3795"/>
        </w:trPr>
        <w:tc>
          <w:tcPr>
            <w:tcW w:w="15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符合獎勵標準之性別平等具體事蹟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0561B1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561B1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5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佐證資料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0561B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561B1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5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請簽名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0561B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5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填表日期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36"/>
              </w:rPr>
              <w:t>中華民國</w:t>
            </w:r>
            <w:r>
              <w:rPr>
                <w:rFonts w:ascii="標楷體" w:eastAsia="標楷體" w:hAnsi="標楷體"/>
                <w:color w:val="000000"/>
                <w:sz w:val="28"/>
                <w:szCs w:val="36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8"/>
                <w:szCs w:val="36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36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8"/>
                <w:szCs w:val="36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36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8"/>
                <w:szCs w:val="36"/>
              </w:rPr>
              <w:t>日</w:t>
            </w:r>
          </w:p>
        </w:tc>
      </w:tr>
      <w:tr w:rsidR="000561B1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1555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補助單位</w:t>
            </w:r>
          </w:p>
          <w:p w:rsidR="000561B1" w:rsidRDefault="00F37D3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建議</w:t>
            </w:r>
          </w:p>
          <w:p w:rsidR="000561B1" w:rsidRDefault="00F37D3E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受補助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者免填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是否推薦參選年度落實性別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平等績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優計畫</w:t>
            </w:r>
          </w:p>
        </w:tc>
        <w:tc>
          <w:tcPr>
            <w:tcW w:w="538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0561B1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1555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0561B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F37D3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推薦理由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B1" w:rsidRDefault="000561B1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36"/>
              </w:rPr>
            </w:pPr>
          </w:p>
        </w:tc>
      </w:tr>
    </w:tbl>
    <w:p w:rsidR="000561B1" w:rsidRDefault="00F37D3E">
      <w:pPr>
        <w:spacing w:line="480" w:lineRule="exact"/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/>
          <w:color w:val="000000"/>
          <w:sz w:val="36"/>
        </w:rPr>
        <w:t xml:space="preserve"> </w:t>
      </w:r>
    </w:p>
    <w:p w:rsidR="000561B1" w:rsidRDefault="000561B1">
      <w:pPr>
        <w:rPr>
          <w:color w:val="000000"/>
        </w:rPr>
      </w:pPr>
    </w:p>
    <w:sectPr w:rsidR="000561B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D3E" w:rsidRDefault="00F37D3E">
      <w:r>
        <w:separator/>
      </w:r>
    </w:p>
  </w:endnote>
  <w:endnote w:type="continuationSeparator" w:id="0">
    <w:p w:rsidR="00F37D3E" w:rsidRDefault="00F3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817" w:rsidRDefault="00F37D3E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DE7817" w:rsidRDefault="00F37D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D3E" w:rsidRDefault="00F37D3E">
      <w:r>
        <w:rPr>
          <w:color w:val="000000"/>
        </w:rPr>
        <w:separator/>
      </w:r>
    </w:p>
  </w:footnote>
  <w:footnote w:type="continuationSeparator" w:id="0">
    <w:p w:rsidR="00F37D3E" w:rsidRDefault="00F37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61B1"/>
    <w:rsid w:val="000561B1"/>
    <w:rsid w:val="00662B62"/>
    <w:rsid w:val="00F3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A3E2AB-56D6-46DF-BBD6-8862BF17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黃秀蓉</dc:creator>
  <dc:description/>
  <cp:lastModifiedBy>user</cp:lastModifiedBy>
  <cp:revision>2</cp:revision>
  <cp:lastPrinted>2021-12-23T01:13:00Z</cp:lastPrinted>
  <dcterms:created xsi:type="dcterms:W3CDTF">2022-06-13T02:56:00Z</dcterms:created>
  <dcterms:modified xsi:type="dcterms:W3CDTF">2022-06-13T02:56:00Z</dcterms:modified>
</cp:coreProperties>
</file>